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88E" w:rsidRPr="00D7688E" w:rsidRDefault="00131304" w:rsidP="00D7688E">
      <w:pPr>
        <w:jc w:val="both"/>
        <w:rPr>
          <w:rFonts w:ascii="Arial" w:eastAsia="Times New Roman" w:hAnsi="Arial" w:cs="Arial"/>
          <w:sz w:val="20"/>
          <w:szCs w:val="20"/>
          <w:lang w:eastAsia="es-MX"/>
        </w:rPr>
      </w:pPr>
      <w:r w:rsidRPr="00E85465">
        <w:rPr>
          <w:b/>
          <w:sz w:val="24"/>
        </w:rPr>
        <w:t>E</w:t>
      </w:r>
      <w:r w:rsidR="00081900">
        <w:rPr>
          <w:b/>
          <w:sz w:val="24"/>
        </w:rPr>
        <w:t>. P. LIB-l.2</w:t>
      </w:r>
      <w:r w:rsidR="00D7688E">
        <w:rPr>
          <w:b/>
          <w:sz w:val="24"/>
        </w:rPr>
        <w:t>.2</w:t>
      </w:r>
      <w:r>
        <w:rPr>
          <w:b/>
          <w:sz w:val="24"/>
        </w:rPr>
        <w:t xml:space="preserve">.- </w:t>
      </w:r>
      <w:r w:rsidR="00D7688E" w:rsidRPr="00D7688E">
        <w:rPr>
          <w:rFonts w:ascii="Arial" w:eastAsia="Times New Roman" w:hAnsi="Arial" w:cs="Arial"/>
          <w:sz w:val="20"/>
          <w:szCs w:val="20"/>
          <w:lang w:eastAsia="es-MX"/>
        </w:rPr>
        <w:t>Retiro de apuntalamiento estructural provisional en acceso principal (sur) del templo. Colocada previo al paso de la tuneladora. El retiro de este se realizará con extremada precaución sin dañar la cantera exterior del inmueble. El precio unitario comprende los andamios de seguridad necesarios para el retiro total de los perfiles estructurales, el equipo de protección de los trabajadores, los cortes necesarios y las protecciones necesarias para no dañar el inmueble. Comprende también los acarreos verticales y horizontales que se requieran para dejar libre el área del monumento. los acarreos al sitio destinado por la supervisión para su acopio y posterior retiro del monumento (primera estación</w:t>
      </w:r>
      <w:bookmarkStart w:id="0" w:name="_GoBack"/>
      <w:bookmarkEnd w:id="0"/>
      <w:r w:rsidR="00D7688E" w:rsidRPr="00D7688E">
        <w:rPr>
          <w:rFonts w:ascii="Arial" w:eastAsia="Times New Roman" w:hAnsi="Arial" w:cs="Arial"/>
          <w:sz w:val="20"/>
          <w:szCs w:val="20"/>
          <w:lang w:eastAsia="es-MX"/>
        </w:rPr>
        <w:t>). P.U.O.T.</w:t>
      </w:r>
    </w:p>
    <w:p w:rsidR="00081900" w:rsidRPr="00081900" w:rsidRDefault="00081900" w:rsidP="00081900">
      <w:pPr>
        <w:jc w:val="both"/>
        <w:rPr>
          <w:rFonts w:ascii="Arial" w:eastAsia="Times New Roman" w:hAnsi="Arial" w:cs="Arial"/>
          <w:sz w:val="20"/>
          <w:szCs w:val="20"/>
          <w:lang w:eastAsia="es-MX"/>
        </w:rPr>
      </w:pPr>
    </w:p>
    <w:p w:rsidR="00131304" w:rsidRDefault="00131304" w:rsidP="00131304">
      <w:pPr>
        <w:jc w:val="both"/>
      </w:pPr>
      <w:r w:rsidRPr="003C2AA5">
        <w:rPr>
          <w:b/>
          <w:sz w:val="24"/>
        </w:rPr>
        <w:t>MEDICIÓN:</w:t>
      </w:r>
      <w:r>
        <w:rPr>
          <w:b/>
          <w:sz w:val="24"/>
        </w:rPr>
        <w:t xml:space="preserve"> </w:t>
      </w:r>
      <w:r>
        <w:t>la unidad de</w:t>
      </w:r>
      <w:r w:rsidR="00081900">
        <w:t xml:space="preserve"> medición será el kilogramo (KG</w:t>
      </w:r>
      <w:r>
        <w:t>) cuantificada y aprobada en obra a satisfacción del representante y su supervisión externa por unidad de obra terminada (P.U.O.T.)</w:t>
      </w:r>
    </w:p>
    <w:p w:rsidR="00131304" w:rsidRPr="00FC7F81" w:rsidRDefault="00131304" w:rsidP="00131304">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D040D7" w:rsidRDefault="00D040D7"/>
    <w:sectPr w:rsidR="00D040D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304"/>
    <w:rsid w:val="00081900"/>
    <w:rsid w:val="00131304"/>
    <w:rsid w:val="00D040D7"/>
    <w:rsid w:val="00D768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EAF7A"/>
  <w15:chartTrackingRefBased/>
  <w15:docId w15:val="{CFA8475B-57AE-4804-84EC-2439BF82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799300349">
      <w:bodyDiv w:val="1"/>
      <w:marLeft w:val="0"/>
      <w:marRight w:val="0"/>
      <w:marTop w:val="0"/>
      <w:marBottom w:val="0"/>
      <w:divBdr>
        <w:top w:val="none" w:sz="0" w:space="0" w:color="auto"/>
        <w:left w:val="none" w:sz="0" w:space="0" w:color="auto"/>
        <w:bottom w:val="none" w:sz="0" w:space="0" w:color="auto"/>
        <w:right w:val="none" w:sz="0" w:space="0" w:color="auto"/>
      </w:divBdr>
    </w:div>
    <w:div w:id="182203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233</Words>
  <Characters>1286</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2017-10-09T14:47:00Z</dcterms:created>
  <dcterms:modified xsi:type="dcterms:W3CDTF">2017-10-09T14:48:00Z</dcterms:modified>
</cp:coreProperties>
</file>